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243C" w14:textId="575CD16D" w:rsidR="00F14AE4" w:rsidRPr="00D26BA1" w:rsidRDefault="00313FBD" w:rsidP="00313FBD">
      <w:pPr>
        <w:pStyle w:val="Heading1"/>
        <w:spacing w:before="0"/>
      </w:pPr>
      <w:r>
        <w:t>Peer Observation of Teaching Post-Session Reflection</w:t>
      </w:r>
    </w:p>
    <w:p w14:paraId="14BB8CEF" w14:textId="3BC0839B" w:rsidR="0080416F" w:rsidRPr="0080416F" w:rsidRDefault="0080416F" w:rsidP="00313FBD">
      <w:pPr>
        <w:spacing w:before="0"/>
      </w:pPr>
    </w:p>
    <w:tbl>
      <w:tblPr>
        <w:tblStyle w:val="ACRRMformtable"/>
        <w:tblW w:w="5000" w:type="pct"/>
        <w:tblLook w:val="0600" w:firstRow="0" w:lastRow="0" w:firstColumn="0" w:lastColumn="0" w:noHBand="1" w:noVBand="1"/>
      </w:tblPr>
      <w:tblGrid>
        <w:gridCol w:w="2110"/>
        <w:gridCol w:w="3959"/>
        <w:gridCol w:w="739"/>
        <w:gridCol w:w="3386"/>
      </w:tblGrid>
      <w:tr w:rsidR="00313FBD" w:rsidRPr="007F71EF" w14:paraId="68709E3D" w14:textId="77777777" w:rsidTr="00313FBD">
        <w:trPr>
          <w:trHeight w:val="312"/>
        </w:trPr>
        <w:tc>
          <w:tcPr>
            <w:tcW w:w="1035" w:type="pct"/>
          </w:tcPr>
          <w:p w14:paraId="7A1A65D7" w14:textId="5B3C59EE" w:rsidR="00313FBD" w:rsidRPr="003174F3" w:rsidRDefault="00313FBD" w:rsidP="00313FB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Doctor Observing</w:t>
            </w:r>
          </w:p>
        </w:tc>
        <w:tc>
          <w:tcPr>
            <w:tcW w:w="1942" w:type="pct"/>
          </w:tcPr>
          <w:p w14:paraId="1DEDBAB8" w14:textId="77777777" w:rsidR="00313FBD" w:rsidRPr="003174F3" w:rsidRDefault="00313FBD" w:rsidP="00313FBD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62" w:type="pct"/>
          </w:tcPr>
          <w:p w14:paraId="4EE4BF21" w14:textId="3C1BFC67" w:rsidR="00313FBD" w:rsidRPr="003174F3" w:rsidRDefault="00313FBD" w:rsidP="00313FB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60" w:type="pct"/>
          </w:tcPr>
          <w:p w14:paraId="61C1F213" w14:textId="0948F4D2" w:rsidR="00313FBD" w:rsidRPr="003174F3" w:rsidRDefault="00313FBD" w:rsidP="00313FBD">
            <w:pPr>
              <w:spacing w:before="80" w:after="80"/>
              <w:rPr>
                <w:b/>
                <w:bCs/>
              </w:rPr>
            </w:pPr>
          </w:p>
        </w:tc>
      </w:tr>
      <w:tr w:rsidR="00313FBD" w:rsidRPr="007F71EF" w14:paraId="5465B6F1" w14:textId="77777777" w:rsidTr="00313FBD">
        <w:trPr>
          <w:trHeight w:val="312"/>
        </w:trPr>
        <w:tc>
          <w:tcPr>
            <w:tcW w:w="1035" w:type="pct"/>
          </w:tcPr>
          <w:p w14:paraId="4CC8484E" w14:textId="7CEF07B5" w:rsidR="00313FBD" w:rsidRDefault="00313FBD" w:rsidP="00313FB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Doctor Observed</w:t>
            </w:r>
          </w:p>
        </w:tc>
        <w:tc>
          <w:tcPr>
            <w:tcW w:w="1942" w:type="pct"/>
          </w:tcPr>
          <w:p w14:paraId="3A8AB53F" w14:textId="77777777" w:rsidR="00313FBD" w:rsidRPr="003174F3" w:rsidRDefault="00313FBD" w:rsidP="00313FBD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62" w:type="pct"/>
          </w:tcPr>
          <w:p w14:paraId="765814B7" w14:textId="67DDF2A5" w:rsidR="00313FBD" w:rsidRDefault="00313FBD" w:rsidP="00313FBD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1660" w:type="pct"/>
          </w:tcPr>
          <w:p w14:paraId="2C1FA0B9" w14:textId="77777777" w:rsidR="00313FBD" w:rsidRPr="003174F3" w:rsidRDefault="00313FBD" w:rsidP="00313FBD">
            <w:pPr>
              <w:spacing w:before="80" w:after="80"/>
              <w:rPr>
                <w:b/>
                <w:bCs/>
              </w:rPr>
            </w:pPr>
          </w:p>
        </w:tc>
      </w:tr>
      <w:tr w:rsidR="00313FBD" w:rsidRPr="007F71EF" w14:paraId="1AD854DD" w14:textId="77777777" w:rsidTr="00313FBD">
        <w:trPr>
          <w:trHeight w:val="312"/>
        </w:trPr>
        <w:tc>
          <w:tcPr>
            <w:tcW w:w="5000" w:type="pct"/>
            <w:gridSpan w:val="4"/>
          </w:tcPr>
          <w:p w14:paraId="106CE4D7" w14:textId="77777777" w:rsidR="00313FBD" w:rsidRDefault="00313FBD" w:rsidP="00313FBD">
            <w:pPr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Description of teaching session:</w:t>
            </w:r>
          </w:p>
          <w:p w14:paraId="1B12770E" w14:textId="77777777" w:rsidR="00313FBD" w:rsidRDefault="00313FBD" w:rsidP="00313FBD">
            <w:pPr>
              <w:spacing w:before="80"/>
            </w:pPr>
            <w:r>
              <w:t>(Please describe the session topic, format, and the learner cohort)</w:t>
            </w:r>
          </w:p>
          <w:p w14:paraId="77F2990D" w14:textId="77777777" w:rsidR="00313FBD" w:rsidRDefault="00313FBD" w:rsidP="00313FBD">
            <w:pPr>
              <w:spacing w:before="80"/>
            </w:pPr>
          </w:p>
          <w:p w14:paraId="662454DB" w14:textId="01BE2DE0" w:rsidR="00313FBD" w:rsidRPr="00313FBD" w:rsidRDefault="00313FBD" w:rsidP="00313FBD">
            <w:pPr>
              <w:spacing w:before="80"/>
            </w:pPr>
          </w:p>
        </w:tc>
      </w:tr>
      <w:tr w:rsidR="00313FBD" w:rsidRPr="007F71EF" w14:paraId="51D4F9FE" w14:textId="77777777" w:rsidTr="00313FBD">
        <w:trPr>
          <w:trHeight w:val="312"/>
        </w:trPr>
        <w:tc>
          <w:tcPr>
            <w:tcW w:w="5000" w:type="pct"/>
            <w:gridSpan w:val="4"/>
          </w:tcPr>
          <w:p w14:paraId="0C8B025B" w14:textId="77777777" w:rsidR="00313FBD" w:rsidRPr="00313FBD" w:rsidRDefault="00313FBD" w:rsidP="00313FBD">
            <w:pPr>
              <w:spacing w:before="0" w:after="0"/>
            </w:pPr>
            <w:r w:rsidRPr="00313FBD">
              <w:t>Did you achieve your goals for this session? If not, why not?</w:t>
            </w:r>
          </w:p>
          <w:p w14:paraId="50790D3C" w14:textId="77777777" w:rsidR="00313FBD" w:rsidRPr="00313FBD" w:rsidRDefault="00313FBD" w:rsidP="00313FBD">
            <w:pPr>
              <w:spacing w:before="0" w:after="0"/>
            </w:pPr>
          </w:p>
          <w:p w14:paraId="037DA65A" w14:textId="77777777" w:rsidR="00313FBD" w:rsidRPr="00313FBD" w:rsidRDefault="00313FBD" w:rsidP="00313FBD">
            <w:pPr>
              <w:spacing w:before="0" w:after="0"/>
            </w:pPr>
          </w:p>
          <w:p w14:paraId="35352733" w14:textId="77777777" w:rsidR="00313FBD" w:rsidRPr="00313FBD" w:rsidRDefault="00313FBD" w:rsidP="00313FBD">
            <w:pPr>
              <w:spacing w:before="0" w:after="0"/>
            </w:pPr>
          </w:p>
          <w:p w14:paraId="46C0143B" w14:textId="78321AA5" w:rsidR="00313FBD" w:rsidRPr="00313FBD" w:rsidRDefault="00313FBD" w:rsidP="00313FBD">
            <w:pPr>
              <w:spacing w:before="0" w:after="0"/>
            </w:pPr>
          </w:p>
        </w:tc>
      </w:tr>
      <w:tr w:rsidR="00313FBD" w:rsidRPr="007F71EF" w14:paraId="6EAAF2AE" w14:textId="77777777" w:rsidTr="00313FBD">
        <w:trPr>
          <w:trHeight w:val="312"/>
        </w:trPr>
        <w:tc>
          <w:tcPr>
            <w:tcW w:w="5000" w:type="pct"/>
            <w:gridSpan w:val="4"/>
          </w:tcPr>
          <w:p w14:paraId="0572A94F" w14:textId="77777777" w:rsidR="00313FBD" w:rsidRPr="00313FBD" w:rsidRDefault="00313FBD" w:rsidP="00313FBD">
            <w:pPr>
              <w:spacing w:before="0" w:after="0"/>
            </w:pPr>
            <w:r w:rsidRPr="00313FBD">
              <w:t>Did you confirm that the students learned what you intended? How?</w:t>
            </w:r>
          </w:p>
          <w:p w14:paraId="4FE3545D" w14:textId="77777777" w:rsidR="00313FBD" w:rsidRPr="00313FBD" w:rsidRDefault="00313FBD" w:rsidP="00313FBD">
            <w:pPr>
              <w:spacing w:before="0" w:after="0"/>
            </w:pPr>
          </w:p>
          <w:p w14:paraId="25E35824" w14:textId="77777777" w:rsidR="00313FBD" w:rsidRPr="00313FBD" w:rsidRDefault="00313FBD" w:rsidP="00313FBD">
            <w:pPr>
              <w:spacing w:before="0" w:after="0"/>
            </w:pPr>
          </w:p>
          <w:p w14:paraId="0FF92CC7" w14:textId="77777777" w:rsidR="00313FBD" w:rsidRPr="00313FBD" w:rsidRDefault="00313FBD" w:rsidP="00313FBD">
            <w:pPr>
              <w:spacing w:before="0" w:after="0"/>
            </w:pPr>
          </w:p>
          <w:p w14:paraId="2195109C" w14:textId="6298837D" w:rsidR="00313FBD" w:rsidRPr="00313FBD" w:rsidRDefault="00313FBD" w:rsidP="00313FBD">
            <w:pPr>
              <w:spacing w:before="0" w:after="0"/>
            </w:pPr>
          </w:p>
        </w:tc>
      </w:tr>
      <w:tr w:rsidR="00313FBD" w:rsidRPr="007F71EF" w14:paraId="2244F09B" w14:textId="77777777" w:rsidTr="00313FBD">
        <w:trPr>
          <w:trHeight w:val="312"/>
        </w:trPr>
        <w:tc>
          <w:tcPr>
            <w:tcW w:w="5000" w:type="pct"/>
            <w:gridSpan w:val="4"/>
          </w:tcPr>
          <w:p w14:paraId="35554794" w14:textId="77777777" w:rsidR="00313FBD" w:rsidRPr="00313FBD" w:rsidRDefault="00313FBD" w:rsidP="00313FBD">
            <w:pPr>
              <w:spacing w:before="0" w:after="0"/>
            </w:pPr>
            <w:r w:rsidRPr="00313FBD">
              <w:t>What</w:t>
            </w:r>
            <w:r w:rsidRPr="00313FBD">
              <w:rPr>
                <w:spacing w:val="-5"/>
              </w:rPr>
              <w:t xml:space="preserve"> </w:t>
            </w:r>
            <w:r w:rsidRPr="00313FBD">
              <w:t>do</w:t>
            </w:r>
            <w:r w:rsidRPr="00313FBD">
              <w:rPr>
                <w:spacing w:val="-7"/>
              </w:rPr>
              <w:t xml:space="preserve"> </w:t>
            </w:r>
            <w:r w:rsidRPr="00313FBD">
              <w:t>you</w:t>
            </w:r>
            <w:r w:rsidRPr="00313FBD">
              <w:rPr>
                <w:spacing w:val="-14"/>
              </w:rPr>
              <w:t xml:space="preserve"> </w:t>
            </w:r>
            <w:r w:rsidRPr="00313FBD">
              <w:t>feel</w:t>
            </w:r>
            <w:r w:rsidRPr="00313FBD">
              <w:rPr>
                <w:spacing w:val="-6"/>
              </w:rPr>
              <w:t xml:space="preserve"> </w:t>
            </w:r>
            <w:r w:rsidRPr="00313FBD">
              <w:t>worked</w:t>
            </w:r>
            <w:r w:rsidRPr="00313FBD">
              <w:rPr>
                <w:spacing w:val="-7"/>
              </w:rPr>
              <w:t xml:space="preserve"> </w:t>
            </w:r>
            <w:r w:rsidRPr="00313FBD">
              <w:t>well</w:t>
            </w:r>
            <w:r w:rsidRPr="00313FBD">
              <w:rPr>
                <w:spacing w:val="-2"/>
              </w:rPr>
              <w:t xml:space="preserve"> </w:t>
            </w:r>
            <w:r w:rsidRPr="00313FBD">
              <w:t>(major</w:t>
            </w:r>
            <w:r w:rsidRPr="00313FBD">
              <w:rPr>
                <w:spacing w:val="-5"/>
              </w:rPr>
              <w:t xml:space="preserve"> </w:t>
            </w:r>
            <w:r w:rsidRPr="00313FBD">
              <w:t>strengths)</w:t>
            </w:r>
            <w:r w:rsidRPr="00313FBD">
              <w:rPr>
                <w:spacing w:val="-5"/>
              </w:rPr>
              <w:t xml:space="preserve"> </w:t>
            </w:r>
            <w:r w:rsidRPr="00313FBD">
              <w:t>in</w:t>
            </w:r>
            <w:r w:rsidRPr="00313FBD">
              <w:rPr>
                <w:spacing w:val="-11"/>
              </w:rPr>
              <w:t xml:space="preserve"> </w:t>
            </w:r>
            <w:r w:rsidRPr="00313FBD">
              <w:t>this</w:t>
            </w:r>
            <w:r w:rsidRPr="00313FBD">
              <w:rPr>
                <w:spacing w:val="-9"/>
              </w:rPr>
              <w:t xml:space="preserve"> </w:t>
            </w:r>
            <w:r w:rsidRPr="00313FBD">
              <w:t>session?</w:t>
            </w:r>
            <w:r w:rsidRPr="00313FBD">
              <w:rPr>
                <w:spacing w:val="-7"/>
              </w:rPr>
              <w:t xml:space="preserve"> </w:t>
            </w:r>
            <w:r w:rsidRPr="00313FBD">
              <w:t>Consider</w:t>
            </w:r>
            <w:r w:rsidRPr="00313FBD">
              <w:rPr>
                <w:spacing w:val="-5"/>
              </w:rPr>
              <w:t xml:space="preserve"> </w:t>
            </w:r>
            <w:r w:rsidRPr="00313FBD">
              <w:t>the</w:t>
            </w:r>
            <w:r w:rsidRPr="00313FBD">
              <w:rPr>
                <w:spacing w:val="-7"/>
              </w:rPr>
              <w:t xml:space="preserve"> </w:t>
            </w:r>
            <w:r w:rsidRPr="00313FBD">
              <w:t>following:</w:t>
            </w:r>
            <w:r w:rsidRPr="00313FBD">
              <w:rPr>
                <w:spacing w:val="-7"/>
              </w:rPr>
              <w:t xml:space="preserve"> </w:t>
            </w:r>
            <w:r w:rsidRPr="00313FBD">
              <w:t>initiation,</w:t>
            </w:r>
            <w:r w:rsidRPr="00313FBD">
              <w:rPr>
                <w:spacing w:val="-4"/>
              </w:rPr>
              <w:t xml:space="preserve"> </w:t>
            </w:r>
            <w:r w:rsidRPr="00313FBD">
              <w:t>presence, ensuring interaction, active learning, content, clarity, and closing of the session.</w:t>
            </w:r>
          </w:p>
          <w:p w14:paraId="4CFA19B1" w14:textId="77777777" w:rsidR="00313FBD" w:rsidRPr="00313FBD" w:rsidRDefault="00313FBD" w:rsidP="00313FBD">
            <w:pPr>
              <w:spacing w:before="0" w:after="0"/>
            </w:pPr>
          </w:p>
          <w:p w14:paraId="33292E68" w14:textId="77777777" w:rsidR="00313FBD" w:rsidRPr="00313FBD" w:rsidRDefault="00313FBD" w:rsidP="00313FBD">
            <w:pPr>
              <w:spacing w:before="0" w:after="0"/>
            </w:pPr>
          </w:p>
          <w:p w14:paraId="59BD3751" w14:textId="77777777" w:rsidR="00313FBD" w:rsidRPr="00313FBD" w:rsidRDefault="00313FBD" w:rsidP="00313FBD">
            <w:pPr>
              <w:spacing w:before="0" w:after="0"/>
            </w:pPr>
          </w:p>
          <w:p w14:paraId="69A60CC6" w14:textId="393C4F5B" w:rsidR="00313FBD" w:rsidRPr="00313FBD" w:rsidRDefault="00313FBD" w:rsidP="00313FBD">
            <w:pPr>
              <w:spacing w:before="0" w:after="0"/>
            </w:pPr>
          </w:p>
        </w:tc>
      </w:tr>
      <w:tr w:rsidR="00313FBD" w:rsidRPr="007F71EF" w14:paraId="39EE9815" w14:textId="77777777" w:rsidTr="00313FBD">
        <w:trPr>
          <w:trHeight w:val="312"/>
        </w:trPr>
        <w:tc>
          <w:tcPr>
            <w:tcW w:w="5000" w:type="pct"/>
            <w:gridSpan w:val="4"/>
          </w:tcPr>
          <w:p w14:paraId="73298E5F" w14:textId="77777777" w:rsidR="00313FBD" w:rsidRPr="00313FBD" w:rsidRDefault="00313FBD" w:rsidP="00313FBD">
            <w:pPr>
              <w:spacing w:before="0" w:after="0"/>
            </w:pPr>
            <w:r w:rsidRPr="00313FBD">
              <w:t>What challenges did you encounter?</w:t>
            </w:r>
          </w:p>
          <w:p w14:paraId="2BA82066" w14:textId="77777777" w:rsidR="00313FBD" w:rsidRPr="00313FBD" w:rsidRDefault="00313FBD" w:rsidP="00313FBD">
            <w:pPr>
              <w:spacing w:before="0" w:after="0"/>
            </w:pPr>
          </w:p>
          <w:p w14:paraId="0A291D46" w14:textId="77777777" w:rsidR="00313FBD" w:rsidRPr="00313FBD" w:rsidRDefault="00313FBD" w:rsidP="00313FBD">
            <w:pPr>
              <w:spacing w:before="0" w:after="0"/>
            </w:pPr>
          </w:p>
          <w:p w14:paraId="4F0D9F65" w14:textId="77777777" w:rsidR="00313FBD" w:rsidRPr="00313FBD" w:rsidRDefault="00313FBD" w:rsidP="00313FBD">
            <w:pPr>
              <w:spacing w:before="0" w:after="0"/>
            </w:pPr>
          </w:p>
          <w:p w14:paraId="4EAC0FFF" w14:textId="66D68733" w:rsidR="00313FBD" w:rsidRPr="00313FBD" w:rsidRDefault="00313FBD" w:rsidP="00313FBD">
            <w:pPr>
              <w:spacing w:before="0" w:after="0"/>
            </w:pPr>
          </w:p>
        </w:tc>
      </w:tr>
      <w:tr w:rsidR="00313FBD" w:rsidRPr="007F71EF" w14:paraId="638A23C8" w14:textId="77777777" w:rsidTr="00313FBD">
        <w:trPr>
          <w:trHeight w:val="312"/>
        </w:trPr>
        <w:tc>
          <w:tcPr>
            <w:tcW w:w="5000" w:type="pct"/>
            <w:gridSpan w:val="4"/>
          </w:tcPr>
          <w:p w14:paraId="43E4556A" w14:textId="77777777" w:rsidR="00313FBD" w:rsidRPr="00313FBD" w:rsidRDefault="00313FBD" w:rsidP="00313FBD">
            <w:pPr>
              <w:spacing w:before="0" w:after="0"/>
            </w:pPr>
            <w:r w:rsidRPr="00313FBD">
              <w:t>What might you change for next time?</w:t>
            </w:r>
          </w:p>
          <w:p w14:paraId="2A7615FC" w14:textId="77777777" w:rsidR="00313FBD" w:rsidRPr="00313FBD" w:rsidRDefault="00313FBD" w:rsidP="00313FBD">
            <w:pPr>
              <w:spacing w:before="0" w:after="0"/>
            </w:pPr>
          </w:p>
          <w:p w14:paraId="677F83BE" w14:textId="77777777" w:rsidR="00313FBD" w:rsidRPr="00313FBD" w:rsidRDefault="00313FBD" w:rsidP="00313FBD">
            <w:pPr>
              <w:spacing w:before="0" w:after="0"/>
            </w:pPr>
          </w:p>
          <w:p w14:paraId="5F707A1C" w14:textId="77777777" w:rsidR="00313FBD" w:rsidRPr="00313FBD" w:rsidRDefault="00313FBD" w:rsidP="00313FBD">
            <w:pPr>
              <w:spacing w:before="0" w:after="0"/>
            </w:pPr>
          </w:p>
          <w:p w14:paraId="6E84464E" w14:textId="1DB90E90" w:rsidR="00313FBD" w:rsidRPr="00313FBD" w:rsidRDefault="00313FBD" w:rsidP="00313FBD">
            <w:pPr>
              <w:spacing w:before="0" w:after="0"/>
            </w:pPr>
          </w:p>
        </w:tc>
      </w:tr>
      <w:tr w:rsidR="00313FBD" w:rsidRPr="007F71EF" w14:paraId="52C83EFD" w14:textId="77777777" w:rsidTr="00313FBD">
        <w:trPr>
          <w:trHeight w:val="312"/>
        </w:trPr>
        <w:tc>
          <w:tcPr>
            <w:tcW w:w="5000" w:type="pct"/>
            <w:gridSpan w:val="4"/>
          </w:tcPr>
          <w:p w14:paraId="686C9ED1" w14:textId="77777777" w:rsidR="00313FBD" w:rsidRPr="00313FBD" w:rsidRDefault="00313FBD" w:rsidP="00313FBD">
            <w:pPr>
              <w:spacing w:before="0" w:after="0"/>
            </w:pPr>
            <w:r w:rsidRPr="00313FBD">
              <w:t>Any other comments or considerations?</w:t>
            </w:r>
          </w:p>
          <w:p w14:paraId="11A4EFDF" w14:textId="77777777" w:rsidR="00313FBD" w:rsidRPr="00313FBD" w:rsidRDefault="00313FBD" w:rsidP="00313FBD">
            <w:pPr>
              <w:spacing w:before="0" w:after="0"/>
            </w:pPr>
          </w:p>
          <w:p w14:paraId="23786BD2" w14:textId="77777777" w:rsidR="00313FBD" w:rsidRPr="00313FBD" w:rsidRDefault="00313FBD" w:rsidP="00313FBD">
            <w:pPr>
              <w:spacing w:before="0" w:after="0"/>
            </w:pPr>
          </w:p>
          <w:p w14:paraId="532BF270" w14:textId="77777777" w:rsidR="00313FBD" w:rsidRPr="00313FBD" w:rsidRDefault="00313FBD" w:rsidP="00313FBD">
            <w:pPr>
              <w:spacing w:before="0" w:after="0"/>
            </w:pPr>
          </w:p>
          <w:p w14:paraId="68AD133F" w14:textId="7DE19C09" w:rsidR="00313FBD" w:rsidRPr="00313FBD" w:rsidRDefault="00313FBD" w:rsidP="00313FBD">
            <w:pPr>
              <w:spacing w:before="0" w:after="0"/>
            </w:pPr>
          </w:p>
        </w:tc>
      </w:tr>
    </w:tbl>
    <w:p w14:paraId="1595B2BF" w14:textId="40DE8728" w:rsidR="0080416F" w:rsidRDefault="00313FBD" w:rsidP="00FA61B8">
      <w:pPr>
        <w:spacing w:before="360"/>
      </w:pPr>
      <w:r>
        <w:t>Observer’s name: ____________________</w:t>
      </w:r>
      <w:r w:rsidR="0080416F">
        <w:t>Signature</w:t>
      </w:r>
      <w:r w:rsidR="0080416F" w:rsidRPr="007F71EF">
        <w:t xml:space="preserve">: _____________________ </w:t>
      </w:r>
      <w:r w:rsidR="00FA61B8">
        <w:t>Date: _</w:t>
      </w:r>
      <w:r>
        <w:t>____________________</w:t>
      </w:r>
    </w:p>
    <w:p w14:paraId="30EE4406" w14:textId="24754708" w:rsidR="00FE7D5C" w:rsidRPr="001224F9" w:rsidRDefault="00FA61B8" w:rsidP="00FA61B8">
      <w:pPr>
        <w:spacing w:before="360"/>
      </w:pPr>
      <w:r>
        <w:t>Observe</w:t>
      </w:r>
      <w:r>
        <w:t>d</w:t>
      </w:r>
      <w:r>
        <w:t xml:space="preserve"> name: ____________________</w:t>
      </w:r>
      <w:r>
        <w:t>_</w:t>
      </w:r>
      <w:r>
        <w:t>Signature</w:t>
      </w:r>
      <w:r w:rsidRPr="007F71EF">
        <w:t xml:space="preserve">: _____________________ </w:t>
      </w:r>
      <w:r>
        <w:t>Date: _</w:t>
      </w:r>
      <w:r>
        <w:t>___________________</w:t>
      </w:r>
      <w:r>
        <w:t>_</w:t>
      </w:r>
    </w:p>
    <w:sectPr w:rsidR="00FE7D5C" w:rsidRPr="001224F9" w:rsidSect="00C508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83FC" w14:textId="77777777" w:rsidR="00313FBD" w:rsidRDefault="00313FBD" w:rsidP="00AD3A69">
      <w:r>
        <w:separator/>
      </w:r>
    </w:p>
  </w:endnote>
  <w:endnote w:type="continuationSeparator" w:id="0">
    <w:p w14:paraId="1CB38992" w14:textId="77777777" w:rsidR="00313FBD" w:rsidRDefault="00313FBD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D26BA1" w:rsidRPr="00D26BA1" w14:paraId="7F6748D2" w14:textId="77777777" w:rsidTr="00424873">
      <w:trPr>
        <w:trHeight w:hRule="exact" w:val="850"/>
      </w:trPr>
      <w:tc>
        <w:tcPr>
          <w:tcW w:w="4224" w:type="pct"/>
        </w:tcPr>
        <w:p w14:paraId="458F789F" w14:textId="5C4827EA" w:rsidR="00C5086B" w:rsidRPr="00FA61B8" w:rsidRDefault="00FA61B8" w:rsidP="00DE3B5E">
          <w:pPr>
            <w:pStyle w:val="Footer"/>
            <w:rPr>
              <w:b/>
              <w:bCs/>
              <w:color w:val="695242" w:themeColor="text2"/>
            </w:rPr>
          </w:pPr>
          <w:r w:rsidRPr="00FA61B8">
            <w:rPr>
              <w:b/>
              <w:bCs/>
              <w:color w:val="695242" w:themeColor="text2"/>
            </w:rPr>
            <w:t>Peer Observation of Teaching Post-Session Reflection</w:t>
          </w:r>
        </w:p>
        <w:p w14:paraId="2C13508B" w14:textId="7F39503B" w:rsidR="00DE3B5E" w:rsidRPr="00D26BA1" w:rsidRDefault="00FA61B8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FA61B8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</w:tc>
      <w:tc>
        <w:tcPr>
          <w:tcW w:w="776" w:type="pct"/>
        </w:tcPr>
        <w:p w14:paraId="7C05A3BB" w14:textId="0D2FD97C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FA61B8">
            <w:rPr>
              <w:b/>
              <w:bCs/>
              <w:noProof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3861A54A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D0CE472" wp14:editId="22A4E379">
          <wp:simplePos x="0" y="0"/>
          <wp:positionH relativeFrom="page">
            <wp:posOffset>8255</wp:posOffset>
          </wp:positionH>
          <wp:positionV relativeFrom="paragraph">
            <wp:posOffset>-1161513</wp:posOffset>
          </wp:positionV>
          <wp:extent cx="7564853" cy="13024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3" cy="130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B12A" w14:textId="77777777" w:rsidR="006451E6" w:rsidRDefault="00FA61B8" w:rsidP="00AD3A69">
    <w:pPr>
      <w:pStyle w:val="Footer"/>
      <w:rPr>
        <w:lang w:val="en-US"/>
      </w:rPr>
    </w:pPr>
  </w:p>
  <w:p w14:paraId="6D057BAF" w14:textId="77777777" w:rsidR="006451E6" w:rsidRDefault="00FA61B8" w:rsidP="00AD3A69">
    <w:pPr>
      <w:pStyle w:val="Footer"/>
      <w:rPr>
        <w:lang w:val="en-US"/>
      </w:rPr>
    </w:pPr>
  </w:p>
  <w:p w14:paraId="0666EA34" w14:textId="77777777" w:rsidR="006451E6" w:rsidRDefault="00FA61B8" w:rsidP="00AD3A69">
    <w:pPr>
      <w:pStyle w:val="Footer"/>
      <w:rPr>
        <w:lang w:val="en-US"/>
      </w:rPr>
    </w:pPr>
  </w:p>
  <w:p w14:paraId="353389A9" w14:textId="77777777" w:rsidR="006451E6" w:rsidRDefault="00FA61B8" w:rsidP="00AD3A69">
    <w:pPr>
      <w:pStyle w:val="Footer"/>
      <w:rPr>
        <w:lang w:val="en-US"/>
      </w:rPr>
    </w:pPr>
  </w:p>
  <w:p w14:paraId="1534D7C9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1608" w14:textId="77777777" w:rsidR="00313FBD" w:rsidRDefault="00313FBD" w:rsidP="00AD3A69">
      <w:r>
        <w:separator/>
      </w:r>
    </w:p>
  </w:footnote>
  <w:footnote w:type="continuationSeparator" w:id="0">
    <w:p w14:paraId="33D0FF4A" w14:textId="77777777" w:rsidR="00313FBD" w:rsidRDefault="00313FBD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572A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8AE3F33" wp14:editId="1FBB3C81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14" cy="90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EEAC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76EC0" wp14:editId="5A2094C3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C44EE" w14:textId="77777777" w:rsidR="006451E6" w:rsidRDefault="00FA61B8" w:rsidP="00AD3A69">
    <w:pPr>
      <w:pStyle w:val="Header"/>
    </w:pPr>
  </w:p>
  <w:p w14:paraId="39DD2F76" w14:textId="77777777" w:rsidR="006451E6" w:rsidRDefault="00FA61B8" w:rsidP="00AD3A69">
    <w:pPr>
      <w:pStyle w:val="Header"/>
    </w:pPr>
  </w:p>
  <w:p w14:paraId="757282E7" w14:textId="77777777" w:rsidR="006451E6" w:rsidRDefault="00FA61B8" w:rsidP="00AD3A69">
    <w:pPr>
      <w:pStyle w:val="Header"/>
    </w:pPr>
  </w:p>
  <w:p w14:paraId="4514CB3C" w14:textId="77777777" w:rsidR="006451E6" w:rsidRDefault="00FA61B8" w:rsidP="00AD3A69">
    <w:pPr>
      <w:pStyle w:val="Header"/>
    </w:pPr>
  </w:p>
  <w:p w14:paraId="49C58541" w14:textId="77777777" w:rsidR="006451E6" w:rsidRDefault="00FA61B8" w:rsidP="00AD3A69">
    <w:pPr>
      <w:pStyle w:val="Header"/>
    </w:pPr>
  </w:p>
  <w:p w14:paraId="3995DAE4" w14:textId="77777777" w:rsidR="006451E6" w:rsidRDefault="00FA61B8" w:rsidP="00AD3A69">
    <w:pPr>
      <w:pStyle w:val="Header"/>
    </w:pPr>
  </w:p>
  <w:p w14:paraId="44FB3338" w14:textId="77777777" w:rsidR="006451E6" w:rsidRDefault="00FA61B8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9E7199B"/>
    <w:multiLevelType w:val="multilevel"/>
    <w:tmpl w:val="4288C082"/>
    <w:numStyleLink w:val="ListMultilevels"/>
  </w:abstractNum>
  <w:abstractNum w:abstractNumId="21" w15:restartNumberingAfterBreak="0">
    <w:nsid w:val="6B28221B"/>
    <w:multiLevelType w:val="multilevel"/>
    <w:tmpl w:val="4288C082"/>
    <w:numStyleLink w:val="ListMultilevels"/>
  </w:abstractNum>
  <w:abstractNum w:abstractNumId="22" w15:restartNumberingAfterBreak="0">
    <w:nsid w:val="6F74073C"/>
    <w:multiLevelType w:val="multilevel"/>
    <w:tmpl w:val="4288C082"/>
    <w:numStyleLink w:val="ListMultilevels"/>
  </w:abstractNum>
  <w:abstractNum w:abstractNumId="23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C3634B"/>
    <w:multiLevelType w:val="multilevel"/>
    <w:tmpl w:val="9EA0ED9E"/>
    <w:numStyleLink w:val="ListBullets"/>
  </w:abstractNum>
  <w:num w:numId="1" w16cid:durableId="1378510239">
    <w:abstractNumId w:val="11"/>
  </w:num>
  <w:num w:numId="2" w16cid:durableId="1086194995">
    <w:abstractNumId w:val="13"/>
  </w:num>
  <w:num w:numId="3" w16cid:durableId="645429852">
    <w:abstractNumId w:val="23"/>
  </w:num>
  <w:num w:numId="4" w16cid:durableId="1145321102">
    <w:abstractNumId w:val="7"/>
  </w:num>
  <w:num w:numId="5" w16cid:durableId="1184634021">
    <w:abstractNumId w:val="5"/>
  </w:num>
  <w:num w:numId="6" w16cid:durableId="1324695826">
    <w:abstractNumId w:val="4"/>
  </w:num>
  <w:num w:numId="7" w16cid:durableId="1199007376">
    <w:abstractNumId w:val="3"/>
  </w:num>
  <w:num w:numId="8" w16cid:durableId="104158272">
    <w:abstractNumId w:val="2"/>
  </w:num>
  <w:num w:numId="9" w16cid:durableId="415134580">
    <w:abstractNumId w:val="24"/>
  </w:num>
  <w:num w:numId="10" w16cid:durableId="1027802321">
    <w:abstractNumId w:val="14"/>
  </w:num>
  <w:num w:numId="11" w16cid:durableId="1481188364">
    <w:abstractNumId w:val="1"/>
  </w:num>
  <w:num w:numId="12" w16cid:durableId="860320109">
    <w:abstractNumId w:val="0"/>
  </w:num>
  <w:num w:numId="13" w16cid:durableId="1333028962">
    <w:abstractNumId w:val="6"/>
  </w:num>
  <w:num w:numId="14" w16cid:durableId="1043485930">
    <w:abstractNumId w:val="15"/>
  </w:num>
  <w:num w:numId="15" w16cid:durableId="1792700898">
    <w:abstractNumId w:val="8"/>
  </w:num>
  <w:num w:numId="16" w16cid:durableId="153881177">
    <w:abstractNumId w:val="20"/>
  </w:num>
  <w:num w:numId="17" w16cid:durableId="2128347728">
    <w:abstractNumId w:val="16"/>
  </w:num>
  <w:num w:numId="18" w16cid:durableId="1485245533">
    <w:abstractNumId w:val="21"/>
  </w:num>
  <w:num w:numId="19" w16cid:durableId="996802836">
    <w:abstractNumId w:val="22"/>
  </w:num>
  <w:num w:numId="20" w16cid:durableId="2093309624">
    <w:abstractNumId w:val="10"/>
  </w:num>
  <w:num w:numId="21" w16cid:durableId="946621567">
    <w:abstractNumId w:val="18"/>
  </w:num>
  <w:num w:numId="22" w16cid:durableId="1150974096">
    <w:abstractNumId w:val="19"/>
  </w:num>
  <w:num w:numId="23" w16cid:durableId="1636257257">
    <w:abstractNumId w:val="17"/>
  </w:num>
  <w:num w:numId="24" w16cid:durableId="523053893">
    <w:abstractNumId w:val="9"/>
  </w:num>
  <w:num w:numId="25" w16cid:durableId="1276787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D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5ED8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3FBD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A61B8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CEEA2"/>
  <w15:docId w15:val="{10EFD728-17A4-4CA4-909D-BEAE150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34"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01455B2FCC408C71953743CAFC64" ma:contentTypeVersion="11" ma:contentTypeDescription="Create a new document." ma:contentTypeScope="" ma:versionID="4c9e4bf18ac5c1a88afadfa034ad9cfd">
  <xsd:schema xmlns:xsd="http://www.w3.org/2001/XMLSchema" xmlns:xs="http://www.w3.org/2001/XMLSchema" xmlns:p="http://schemas.microsoft.com/office/2006/metadata/properties" xmlns:ns3="2014479f-f6c2-4dbf-8092-3f5a7bccb75c" xmlns:ns4="325bed0d-2ef1-49f1-bf95-319c8b3bdb60" targetNamespace="http://schemas.microsoft.com/office/2006/metadata/properties" ma:root="true" ma:fieldsID="e419037e060aa91a7199031854318e24" ns3:_="" ns4:_="">
    <xsd:import namespace="2014479f-f6c2-4dbf-8092-3f5a7bccb75c"/>
    <xsd:import namespace="325bed0d-2ef1-49f1-bf95-319c8b3bdb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479f-f6c2-4dbf-8092-3f5a7bccb7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bed0d-2ef1-49f1-bf95-319c8b3bd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25bed0d-2ef1-49f1-bf95-319c8b3bdb60"/>
    <ds:schemaRef ds:uri="http://purl.org/dc/dcmitype/"/>
    <ds:schemaRef ds:uri="http://schemas.microsoft.com/office/infopath/2007/PartnerControls"/>
    <ds:schemaRef ds:uri="2014479f-f6c2-4dbf-8092-3f5a7bccb7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793FF-FD0A-4EF3-9EB6-D9E038FD0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4479f-f6c2-4dbf-8092-3f5a7bccb75c"/>
    <ds:schemaRef ds:uri="325bed0d-2ef1-49f1-bf95-319c8b3bd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13</TotalTime>
  <Pages>1</Pages>
  <Words>128</Words>
  <Characters>738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Warren</dc:creator>
  <cp:lastModifiedBy>Nicole Admiraal</cp:lastModifiedBy>
  <cp:revision>1</cp:revision>
  <cp:lastPrinted>2020-08-21T06:26:00Z</cp:lastPrinted>
  <dcterms:created xsi:type="dcterms:W3CDTF">2022-12-21T02:04:00Z</dcterms:created>
  <dcterms:modified xsi:type="dcterms:W3CDTF">2022-12-21T02:17:00Z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0x0101001CC501455B2FCC408C71953743CAFC64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c23bf034-936e-4de1-80c7-b430ffe3c5d1</vt:lpwstr>
  </property>
</Properties>
</file>